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69" w:rsidRDefault="00B12E57" w:rsidP="0053479C">
      <w:pPr>
        <w:jc w:val="center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>11 клас Українська мова(академічний рівень)</w:t>
      </w:r>
    </w:p>
    <w:p w:rsidR="00B12E57" w:rsidRDefault="00B12E57" w:rsidP="0053479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(70 год на рік,2 год на тиждень)</w:t>
      </w:r>
    </w:p>
    <w:p w:rsidR="00B12E57" w:rsidRDefault="00B12E5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Календарно-тематичне планування для 11-го класу складено відповідно до Програми для загальноосвітніх навчальних закладів. Українська мова:10-11класи/Л.В.Скуратівський,Г,Т.Шелехова,А.М.Корольчук – К.,Грамота,2010</w:t>
      </w:r>
    </w:p>
    <w:p w:rsidR="00B12E57" w:rsidRDefault="00B12E57" w:rsidP="0053479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Фронтальні види контрольних робіт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2E57" w:rsidTr="00B12E57">
        <w:tc>
          <w:tcPr>
            <w:tcW w:w="3190" w:type="dxa"/>
          </w:tcPr>
          <w:p w:rsidR="00B12E57" w:rsidRDefault="00B12E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контролю</w:t>
            </w:r>
          </w:p>
        </w:tc>
        <w:tc>
          <w:tcPr>
            <w:tcW w:w="3190" w:type="dxa"/>
          </w:tcPr>
          <w:p w:rsidR="00B12E57" w:rsidRDefault="00B12E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семестр</w:t>
            </w:r>
          </w:p>
        </w:tc>
        <w:tc>
          <w:tcPr>
            <w:tcW w:w="3191" w:type="dxa"/>
          </w:tcPr>
          <w:p w:rsidR="00B12E57" w:rsidRDefault="00B12E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семестр</w:t>
            </w:r>
          </w:p>
        </w:tc>
      </w:tr>
      <w:tr w:rsidR="00B12E57" w:rsidTr="00B12E57">
        <w:tc>
          <w:tcPr>
            <w:tcW w:w="3190" w:type="dxa"/>
          </w:tcPr>
          <w:p w:rsidR="00B12E57" w:rsidRDefault="00B12E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</w:t>
            </w:r>
            <w:r w:rsidR="00D83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рка мовної теми</w:t>
            </w:r>
          </w:p>
        </w:tc>
        <w:tc>
          <w:tcPr>
            <w:tcW w:w="3190" w:type="dxa"/>
          </w:tcPr>
          <w:p w:rsidR="00B12E57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91" w:type="dxa"/>
          </w:tcPr>
          <w:p w:rsidR="00B12E57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83B0B" w:rsidTr="00B12E57"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Письмо:</w:t>
            </w:r>
          </w:p>
        </w:tc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3B0B" w:rsidTr="00B12E57"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переказ</w:t>
            </w:r>
          </w:p>
        </w:tc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1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3B0B" w:rsidTr="00B12E57"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твір</w:t>
            </w:r>
          </w:p>
        </w:tc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1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83B0B" w:rsidTr="00B12E57"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Правопис:</w:t>
            </w:r>
          </w:p>
        </w:tc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3B0B" w:rsidTr="00B12E57"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диктант</w:t>
            </w:r>
          </w:p>
        </w:tc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1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3B0B" w:rsidTr="00B12E57"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</w:p>
        </w:tc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91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3B0B" w:rsidTr="00B12E57"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 мовчки</w:t>
            </w:r>
          </w:p>
        </w:tc>
        <w:tc>
          <w:tcPr>
            <w:tcW w:w="3190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1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D83B0B" w:rsidRDefault="00D83B0B" w:rsidP="0053479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835"/>
        <w:gridCol w:w="508"/>
        <w:gridCol w:w="6441"/>
        <w:gridCol w:w="1262"/>
      </w:tblGrid>
      <w:tr w:rsidR="00D83B0B" w:rsidTr="00D83B0B">
        <w:tc>
          <w:tcPr>
            <w:tcW w:w="675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4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програмового матеріалу</w:t>
            </w:r>
          </w:p>
        </w:tc>
        <w:tc>
          <w:tcPr>
            <w:tcW w:w="1383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D83B0B" w:rsidTr="00D83B0B">
        <w:tc>
          <w:tcPr>
            <w:tcW w:w="675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D83B0B" w:rsidRPr="00725D9B" w:rsidRDefault="00725D9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5D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ТЕМА. Повторення вивченого в 10 класі</w:t>
            </w:r>
          </w:p>
        </w:tc>
        <w:tc>
          <w:tcPr>
            <w:tcW w:w="1383" w:type="dxa"/>
          </w:tcPr>
          <w:p w:rsidR="00D83B0B" w:rsidRDefault="00D83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5D9B" w:rsidTr="00D83B0B">
        <w:tc>
          <w:tcPr>
            <w:tcW w:w="675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725D9B" w:rsidRP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Стилістика як розділ науки про мову. Фонетичні,лексичні,фразеологічні,словотворчі засоби стилістики.</w:t>
            </w:r>
          </w:p>
        </w:tc>
        <w:tc>
          <w:tcPr>
            <w:tcW w:w="1383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5D9B" w:rsidTr="00D83B0B">
        <w:tc>
          <w:tcPr>
            <w:tcW w:w="675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 літературної мови як основне поняття правильності мовлення,її варіативність.</w:t>
            </w:r>
          </w:p>
        </w:tc>
        <w:tc>
          <w:tcPr>
            <w:tcW w:w="1383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5D9B" w:rsidTr="00D83B0B">
        <w:tc>
          <w:tcPr>
            <w:tcW w:w="675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725D9B" w:rsidRPr="00725D9B" w:rsidRDefault="00725D9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25D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 №1. Усний докладний переказ тексту публіцистичного стилю із творчим завданням(висловленням власного ставлення до подій,героїв,їхніх учинків).</w:t>
            </w:r>
          </w:p>
        </w:tc>
        <w:tc>
          <w:tcPr>
            <w:tcW w:w="1383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5D9B" w:rsidRPr="0053479C" w:rsidTr="00D83B0B">
        <w:tc>
          <w:tcPr>
            <w:tcW w:w="675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725D9B" w:rsidRPr="00725D9B" w:rsidRDefault="00725D9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 №2. Діалог,складений відповідно до запропонованої ситуації,діалог-обмін думками,враженнями(офіційна і неофіційна розмова),обговорення самостійно обраної теми.</w:t>
            </w:r>
          </w:p>
        </w:tc>
        <w:tc>
          <w:tcPr>
            <w:tcW w:w="1383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5D9B" w:rsidTr="00D83B0B">
        <w:tc>
          <w:tcPr>
            <w:tcW w:w="675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725D9B" w:rsidRPr="00725D9B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Стилістичне забарвлення граматичних понять і граматичних форм. Поняття роду і числа.</w:t>
            </w:r>
          </w:p>
        </w:tc>
        <w:tc>
          <w:tcPr>
            <w:tcW w:w="1383" w:type="dxa"/>
          </w:tcPr>
          <w:p w:rsidR="00725D9B" w:rsidRDefault="00725D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6186" w:rsidTr="00D83B0B">
        <w:tc>
          <w:tcPr>
            <w:tcW w:w="675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і загальні назви. Велика буква і лапки у власних назвах.</w:t>
            </w:r>
          </w:p>
        </w:tc>
        <w:tc>
          <w:tcPr>
            <w:tcW w:w="1383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6186" w:rsidTr="00D83B0B">
        <w:tc>
          <w:tcPr>
            <w:tcW w:w="675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Ступені порівняння прикметників. Стягнені і нестягнені форми. Написання складних прикметників.</w:t>
            </w:r>
          </w:p>
        </w:tc>
        <w:tc>
          <w:tcPr>
            <w:tcW w:w="1383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6186" w:rsidTr="00D83B0B">
        <w:tc>
          <w:tcPr>
            <w:tcW w:w="675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Займенники й контекст.Синоніміка займенникових форм:неозначених,заперечних,означальних;вказівних займенників і прикметників;пропуск особових займенників;зайве вживання займенників. Правопис займенників.</w:t>
            </w:r>
          </w:p>
        </w:tc>
        <w:tc>
          <w:tcPr>
            <w:tcW w:w="1383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6186" w:rsidTr="00D83B0B">
        <w:tc>
          <w:tcPr>
            <w:tcW w:w="675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6B6186" w:rsidRPr="006B6186" w:rsidRDefault="006B618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61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 №3. Контрольний стислий переказ тексту публіцистичного стилю із творчим завданням(висловленням власного ставлення до подій,героїв,їхніх учинків та ін..)</w:t>
            </w:r>
          </w:p>
        </w:tc>
        <w:tc>
          <w:tcPr>
            <w:tcW w:w="1383" w:type="dxa"/>
          </w:tcPr>
          <w:p w:rsidR="006B6186" w:rsidRDefault="006B6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223EF" w:rsidTr="00D83B0B">
        <w:tc>
          <w:tcPr>
            <w:tcW w:w="675" w:type="dxa"/>
          </w:tcPr>
          <w:p w:rsidR="003223EF" w:rsidRDefault="00322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3223EF" w:rsidRDefault="00322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223EF" w:rsidRDefault="00322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3223EF" w:rsidRPr="006B6186" w:rsidRDefault="003223EF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 №4.Контрольний стислий переказ публіцистичного стилю із творчим завданням(висловленням власного ставлення до подій).</w:t>
            </w:r>
          </w:p>
        </w:tc>
        <w:tc>
          <w:tcPr>
            <w:tcW w:w="1383" w:type="dxa"/>
          </w:tcPr>
          <w:p w:rsidR="003223EF" w:rsidRDefault="00322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223EF" w:rsidTr="00D83B0B">
        <w:tc>
          <w:tcPr>
            <w:tcW w:w="675" w:type="dxa"/>
          </w:tcPr>
          <w:p w:rsidR="003223EF" w:rsidRDefault="00322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134" w:type="dxa"/>
          </w:tcPr>
          <w:p w:rsidR="003223EF" w:rsidRDefault="00322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223EF" w:rsidRDefault="00322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3223EF" w:rsidRPr="003223EF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Написання-н- у прикметниках,дієприкметниках,займенниках,прислівниках,-нн- у прикметниках,прислівниках.</w:t>
            </w:r>
          </w:p>
        </w:tc>
        <w:tc>
          <w:tcPr>
            <w:tcW w:w="1383" w:type="dxa"/>
          </w:tcPr>
          <w:p w:rsidR="003223EF" w:rsidRDefault="00322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1DAB" w:rsidTr="00D83B0B">
        <w:tc>
          <w:tcPr>
            <w:tcW w:w="675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контрольного переказу. НЕ і НІ з різними частинами мови.</w:t>
            </w:r>
          </w:p>
        </w:tc>
        <w:tc>
          <w:tcPr>
            <w:tcW w:w="1383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1DAB" w:rsidTr="00D83B0B">
        <w:tc>
          <w:tcPr>
            <w:tcW w:w="675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Стилістичні аспекти дієслівних категорій. Синоніміка дієприкметників,дієприкметникових зворотів і підрядних означальних речень. Пунктограма при відокремлених другорядних членах речення.</w:t>
            </w:r>
          </w:p>
        </w:tc>
        <w:tc>
          <w:tcPr>
            <w:tcW w:w="1383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1DAB" w:rsidTr="00D83B0B">
        <w:tc>
          <w:tcPr>
            <w:tcW w:w="675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Синоніміка дієприслівників:дієприслівниковий зворот і підрядні речення обставинні. Пунктограма при відокремлених другорядних членах речення.</w:t>
            </w:r>
          </w:p>
        </w:tc>
        <w:tc>
          <w:tcPr>
            <w:tcW w:w="1383" w:type="dxa"/>
          </w:tcPr>
          <w:p w:rsidR="00E21DAB" w:rsidRDefault="00E21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7B6" w:rsidTr="00D83B0B">
        <w:tc>
          <w:tcPr>
            <w:tcW w:w="675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57B6" w:rsidRPr="00BA57B6" w:rsidRDefault="00BA57B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7B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 №5. Читання мовчки текстів діалогічного й монологічного характеру різних стилів,типів і жанрів мовлення. Види запису прочитаного:докладний запис,конспект,тези,докладний і короткий плани.</w:t>
            </w:r>
          </w:p>
        </w:tc>
        <w:tc>
          <w:tcPr>
            <w:tcW w:w="1383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7B6" w:rsidTr="00D83B0B">
        <w:tc>
          <w:tcPr>
            <w:tcW w:w="675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57B6" w:rsidRPr="00BA57B6" w:rsidRDefault="00BA57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57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Контрольна робота. Тестування. Контрольне читання мовчки.</w:t>
            </w:r>
          </w:p>
        </w:tc>
        <w:tc>
          <w:tcPr>
            <w:tcW w:w="1383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7B6" w:rsidTr="00D83B0B">
        <w:tc>
          <w:tcPr>
            <w:tcW w:w="675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57B6" w:rsidRPr="00BA57B6" w:rsidRDefault="00BA57B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7B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 №6. Усний твір на морально-етичну тему публіцистичного стилю мовлення.</w:t>
            </w:r>
          </w:p>
        </w:tc>
        <w:tc>
          <w:tcPr>
            <w:tcW w:w="1383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7B6" w:rsidTr="00D83B0B">
        <w:tc>
          <w:tcPr>
            <w:tcW w:w="675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57B6" w:rsidRPr="00BA57B6" w:rsidRDefault="00BA57B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57B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УРМ№7.Письмовий твір публіцистичного стилю на морально-етичну тему.</w:t>
            </w:r>
          </w:p>
        </w:tc>
        <w:tc>
          <w:tcPr>
            <w:tcW w:w="1383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7B6" w:rsidTr="00D83B0B">
        <w:tc>
          <w:tcPr>
            <w:tcW w:w="675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57B6" w:rsidRPr="00BA57B6" w:rsidRDefault="00BA57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57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ТЕМА. Стилістика мови. Культура мовлення. Морфологічні засоби стилістики.</w:t>
            </w:r>
          </w:p>
        </w:tc>
        <w:tc>
          <w:tcPr>
            <w:tcW w:w="1383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7B6" w:rsidTr="00D83B0B">
        <w:tc>
          <w:tcPr>
            <w:tcW w:w="675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57B6" w:rsidRP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простих речень і відтінки їх значень. Пунктограми у простому реченні.</w:t>
            </w:r>
          </w:p>
        </w:tc>
        <w:tc>
          <w:tcPr>
            <w:tcW w:w="1383" w:type="dxa"/>
          </w:tcPr>
          <w:p w:rsidR="00BA57B6" w:rsidRDefault="00BA5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6DCB" w:rsidTr="00D83B0B">
        <w:tc>
          <w:tcPr>
            <w:tcW w:w="67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твору. Синоніміка двоскладних і односкладних речень.</w:t>
            </w:r>
          </w:p>
        </w:tc>
        <w:tc>
          <w:tcPr>
            <w:tcW w:w="1383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6DCB" w:rsidTr="00D83B0B">
        <w:tc>
          <w:tcPr>
            <w:tcW w:w="67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Синоніміка неозначено-особових,узагальнено-особових і безособових речень.</w:t>
            </w:r>
          </w:p>
        </w:tc>
        <w:tc>
          <w:tcPr>
            <w:tcW w:w="1383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6DCB" w:rsidTr="00D83B0B">
        <w:tc>
          <w:tcPr>
            <w:tcW w:w="67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Синоніміка означено-особових і безособових речень.</w:t>
            </w:r>
          </w:p>
        </w:tc>
        <w:tc>
          <w:tcPr>
            <w:tcW w:w="1383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6DCB" w:rsidTr="00D83B0B">
        <w:tc>
          <w:tcPr>
            <w:tcW w:w="67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916DCB" w:rsidRPr="00916DCB" w:rsidRDefault="00916DC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16DC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 №8.Контрольний твір у публіцистичному стилі на суспільну тему.</w:t>
            </w:r>
          </w:p>
        </w:tc>
        <w:tc>
          <w:tcPr>
            <w:tcW w:w="1383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6DCB" w:rsidTr="00D83B0B">
        <w:tc>
          <w:tcPr>
            <w:tcW w:w="67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916DCB" w:rsidRPr="00916DCB" w:rsidRDefault="00916DC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 №9.Контрольний твір у публіцистичному стилі на суспільну тему.</w:t>
            </w:r>
          </w:p>
        </w:tc>
        <w:tc>
          <w:tcPr>
            <w:tcW w:w="1383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6DCB" w:rsidRPr="0053479C" w:rsidTr="00D83B0B">
        <w:tc>
          <w:tcPr>
            <w:tcW w:w="67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916DCB" w:rsidRP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Синоніміка мовних засобів вираження присудка,другорядних членів речення;інверсія замість прямого порядку слів;синоніміка відокремлених і невідокремлених другорядних членів.</w:t>
            </w:r>
          </w:p>
        </w:tc>
        <w:tc>
          <w:tcPr>
            <w:tcW w:w="1383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6DCB" w:rsidTr="00D83B0B">
        <w:tc>
          <w:tcPr>
            <w:tcW w:w="67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контрольного переказу. Вираження різноманітних смислових значень за допомогою звертань,вставних слів і вс</w:t>
            </w:r>
            <w:r w:rsidR="006F42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авних к</w:t>
            </w:r>
            <w:r w:rsidR="006F42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онструкцій,їх емоційно-експресивний характер.</w:t>
            </w:r>
          </w:p>
        </w:tc>
        <w:tc>
          <w:tcPr>
            <w:tcW w:w="1383" w:type="dxa"/>
          </w:tcPr>
          <w:p w:rsidR="00916DCB" w:rsidRDefault="00916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4218" w:rsidTr="00D83B0B">
        <w:tc>
          <w:tcPr>
            <w:tcW w:w="675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6F4218" w:rsidRPr="006F4218" w:rsidRDefault="006F421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42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Контрольний диктант.</w:t>
            </w:r>
          </w:p>
        </w:tc>
        <w:tc>
          <w:tcPr>
            <w:tcW w:w="1383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4218" w:rsidTr="00D83B0B">
        <w:tc>
          <w:tcPr>
            <w:tcW w:w="675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6F4218" w:rsidRP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2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контрольного диктанту.Пунктограми у простому реченні.</w:t>
            </w:r>
          </w:p>
        </w:tc>
        <w:tc>
          <w:tcPr>
            <w:tcW w:w="1383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4218" w:rsidTr="00D83B0B">
        <w:tc>
          <w:tcPr>
            <w:tcW w:w="675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6F4218" w:rsidRPr="006F4218" w:rsidRDefault="006F421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42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Контрольна робота. Тестування.</w:t>
            </w:r>
          </w:p>
        </w:tc>
        <w:tc>
          <w:tcPr>
            <w:tcW w:w="1383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4218" w:rsidTr="00D83B0B">
        <w:tc>
          <w:tcPr>
            <w:tcW w:w="675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6F4218" w:rsidRPr="006F4218" w:rsidRDefault="006F421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F421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 №10.Доповідь на тему,пов’</w:t>
            </w:r>
            <w:r w:rsidRPr="006F4218">
              <w:rPr>
                <w:rFonts w:ascii="Times New Roman" w:hAnsi="Times New Roman" w:cs="Times New Roman"/>
                <w:i/>
                <w:sz w:val="24"/>
                <w:szCs w:val="24"/>
              </w:rPr>
              <w:t>язану з предметами,що вивчаються(із залученням наукової,науково-популярної літератури),прийоми встановлення й збереження контакту з аудиторією.</w:t>
            </w:r>
          </w:p>
        </w:tc>
        <w:tc>
          <w:tcPr>
            <w:tcW w:w="1383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4218" w:rsidTr="00D83B0B">
        <w:tc>
          <w:tcPr>
            <w:tcW w:w="675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6F4218" w:rsidRPr="00BA7940" w:rsidRDefault="006F421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УРМ №11.Доповідь на тему,пов’</w:t>
            </w:r>
            <w:r w:rsidRPr="006F42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язану з предметами,що </w:t>
            </w:r>
            <w:r w:rsidRPr="006F421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вивчаються</w:t>
            </w:r>
            <w:r w:rsidR="00BA794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(із залученням наукової,науково-популярної літератури),прийоми встановлення й збереження контакту з аудиторією.</w:t>
            </w:r>
          </w:p>
        </w:tc>
        <w:tc>
          <w:tcPr>
            <w:tcW w:w="1383" w:type="dxa"/>
          </w:tcPr>
          <w:p w:rsidR="006F4218" w:rsidRDefault="006F42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7940" w:rsidTr="00D83B0B">
        <w:tc>
          <w:tcPr>
            <w:tcW w:w="675" w:type="dxa"/>
          </w:tcPr>
          <w:p w:rsidR="00BA7940" w:rsidRDefault="00BA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1134" w:type="dxa"/>
          </w:tcPr>
          <w:p w:rsidR="00BA7940" w:rsidRDefault="00BA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A7940" w:rsidRDefault="00BA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BA7940" w:rsidRPr="00BA7940" w:rsidRDefault="00BA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вивченого. Семестрове оцінювання.</w:t>
            </w:r>
          </w:p>
        </w:tc>
        <w:tc>
          <w:tcPr>
            <w:tcW w:w="1383" w:type="dxa"/>
          </w:tcPr>
          <w:p w:rsidR="00BA7940" w:rsidRDefault="00BA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83B0B" w:rsidRPr="00B12E57" w:rsidRDefault="00D83B0B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83B0B" w:rsidRPr="00B12E57" w:rsidSect="00D4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57"/>
    <w:rsid w:val="003223EF"/>
    <w:rsid w:val="0053479C"/>
    <w:rsid w:val="006B6186"/>
    <w:rsid w:val="006F4218"/>
    <w:rsid w:val="00725D9B"/>
    <w:rsid w:val="008B74AD"/>
    <w:rsid w:val="00916DCB"/>
    <w:rsid w:val="00B12E57"/>
    <w:rsid w:val="00BA57B6"/>
    <w:rsid w:val="00BA7940"/>
    <w:rsid w:val="00D336D1"/>
    <w:rsid w:val="00D47D69"/>
    <w:rsid w:val="00D83B0B"/>
    <w:rsid w:val="00E2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2014-09-07T13:51:00Z</cp:lastPrinted>
  <dcterms:created xsi:type="dcterms:W3CDTF">2016-01-06T13:46:00Z</dcterms:created>
  <dcterms:modified xsi:type="dcterms:W3CDTF">2016-01-06T13:46:00Z</dcterms:modified>
</cp:coreProperties>
</file>